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Comic Sans MS" w:cs="Comic Sans MS" w:eastAsia="Comic Sans MS" w:hAnsi="Comic Sans MS"/>
          <w:b w:val="1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sz w:val="28"/>
          <w:szCs w:val="28"/>
          <w:rtl w:val="0"/>
        </w:rPr>
        <w:t xml:space="preserve">6.04.2020г.  6Б класс. МАТЕМАТИКА.</w:t>
      </w:r>
    </w:p>
    <w:p w:rsidR="00000000" w:rsidDel="00000000" w:rsidP="00000000" w:rsidRDefault="00000000" w:rsidRPr="00000000" w14:paraId="00000002">
      <w:pPr>
        <w:rPr>
          <w:rFonts w:ascii="Comic Sans MS" w:cs="Comic Sans MS" w:eastAsia="Comic Sans MS" w:hAnsi="Comic Sans MS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Тема урока: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Правила решения уравнений. Решение уравнений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Comic Sans MS" w:cs="Comic Sans MS" w:eastAsia="Comic Sans MS" w:hAnsi="Comic Sans MS"/>
          <w:sz w:val="23"/>
          <w:szCs w:val="23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Устный счет: 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18"/>
            <w:szCs w:val="18"/>
            <w:u w:val="single"/>
            <w:rtl w:val="0"/>
          </w:rPr>
          <w:t xml:space="preserve">https://www.geogebra.org/m/ru9pwxnm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Comic Sans MS" w:cs="Comic Sans MS" w:eastAsia="Comic Sans MS" w:hAnsi="Comic Sans MS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Объяснение нового материала: ( пройдите по ссылке о посмотрите видео)</w:t>
      </w:r>
    </w:p>
    <w:p w:rsidR="00000000" w:rsidDel="00000000" w:rsidP="00000000" w:rsidRDefault="00000000" w:rsidRPr="00000000" w14:paraId="00000008">
      <w:pPr>
        <w:rPr>
          <w:rFonts w:ascii="Comic Sans MS" w:cs="Comic Sans MS" w:eastAsia="Comic Sans MS" w:hAnsi="Comic Sans MS"/>
          <w:sz w:val="28"/>
          <w:szCs w:val="28"/>
        </w:rPr>
      </w:pPr>
      <w:hyperlink r:id="rId7">
        <w:r w:rsidDel="00000000" w:rsidR="00000000" w:rsidRPr="00000000">
          <w:rPr>
            <w:rFonts w:ascii="Comic Sans MS" w:cs="Comic Sans MS" w:eastAsia="Comic Sans MS" w:hAnsi="Comic Sans MS"/>
            <w:color w:val="1155cc"/>
            <w:sz w:val="28"/>
            <w:szCs w:val="28"/>
            <w:u w:val="single"/>
            <w:rtl w:val="0"/>
          </w:rPr>
          <w:t xml:space="preserve">https://www.youtube.com/watch?time_continue=119&amp;v=nzpTwpRZEJ0&amp;feature=emb_logo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Выполните задания(выполняйте в тетради!):</w:t>
      </w:r>
    </w:p>
    <w:p w:rsidR="00000000" w:rsidDel="00000000" w:rsidP="00000000" w:rsidRDefault="00000000" w:rsidRPr="00000000" w14:paraId="0000000A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</w:rPr>
        <w:drawing>
          <wp:inline distB="114300" distT="114300" distL="114300" distR="114300">
            <wp:extent cx="5734050" cy="15748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1574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omic Sans MS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geogebra.org/m/ru9pwxnm" TargetMode="External"/><Relationship Id="rId7" Type="http://schemas.openxmlformats.org/officeDocument/2006/relationships/hyperlink" Target="https://www.youtube.com/watch?time_continue=119&amp;v=nzpTwpRZEJ0&amp;feature=emb_logo" TargetMode="Externa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